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EA" w:rsidRDefault="00B073EA" w:rsidP="00B073EA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М</w:t>
      </w:r>
      <w:r>
        <w:rPr>
          <w:sz w:val="36"/>
          <w:szCs w:val="36"/>
        </w:rPr>
        <w:t>Б</w:t>
      </w:r>
      <w:r>
        <w:rPr>
          <w:sz w:val="36"/>
          <w:szCs w:val="36"/>
        </w:rPr>
        <w:t xml:space="preserve">ОУ </w:t>
      </w:r>
      <w:proofErr w:type="gramStart"/>
      <w:r>
        <w:rPr>
          <w:sz w:val="36"/>
          <w:szCs w:val="36"/>
        </w:rPr>
        <w:t>О(</w:t>
      </w:r>
      <w:proofErr w:type="gramEnd"/>
      <w:r>
        <w:rPr>
          <w:sz w:val="36"/>
          <w:szCs w:val="36"/>
        </w:rPr>
        <w:t>С)ОШ №55</w:t>
      </w: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Разработка открытого урока по теме:</w:t>
      </w:r>
    </w:p>
    <w:p w:rsidR="00B073EA" w:rsidRDefault="00B073EA" w:rsidP="00B073EA">
      <w:pPr>
        <w:pStyle w:val="a3"/>
        <w:jc w:val="center"/>
        <w:rPr>
          <w:i/>
          <w:sz w:val="72"/>
          <w:szCs w:val="72"/>
        </w:rPr>
      </w:pPr>
      <w:r w:rsidRPr="007627FA">
        <w:rPr>
          <w:i/>
          <w:sz w:val="72"/>
          <w:szCs w:val="72"/>
        </w:rPr>
        <w:t>«Решение иррациональных уравнений»</w:t>
      </w:r>
    </w:p>
    <w:p w:rsidR="00B073EA" w:rsidRDefault="00B073EA" w:rsidP="00B073EA">
      <w:pPr>
        <w:pStyle w:val="a3"/>
        <w:jc w:val="center"/>
        <w:rPr>
          <w:sz w:val="48"/>
          <w:szCs w:val="48"/>
        </w:rPr>
      </w:pPr>
    </w:p>
    <w:p w:rsidR="00B073EA" w:rsidRDefault="00B073EA" w:rsidP="00B073EA">
      <w:pPr>
        <w:pStyle w:val="a3"/>
        <w:jc w:val="center"/>
        <w:rPr>
          <w:sz w:val="48"/>
          <w:szCs w:val="48"/>
        </w:rPr>
      </w:pPr>
    </w:p>
    <w:p w:rsidR="00B073EA" w:rsidRDefault="00B073EA" w:rsidP="00B073EA">
      <w:pPr>
        <w:pStyle w:val="a3"/>
        <w:jc w:val="center"/>
        <w:rPr>
          <w:sz w:val="48"/>
          <w:szCs w:val="48"/>
        </w:rPr>
      </w:pPr>
    </w:p>
    <w:p w:rsidR="00B073EA" w:rsidRPr="007627FA" w:rsidRDefault="00B073EA" w:rsidP="00B073EA">
      <w:pPr>
        <w:pStyle w:val="a3"/>
        <w:rPr>
          <w:sz w:val="40"/>
          <w:szCs w:val="40"/>
        </w:rPr>
      </w:pPr>
      <w:r>
        <w:rPr>
          <w:b/>
          <w:sz w:val="48"/>
          <w:szCs w:val="48"/>
        </w:rPr>
        <w:t xml:space="preserve">       </w:t>
      </w:r>
      <w:r>
        <w:rPr>
          <w:b/>
          <w:sz w:val="40"/>
          <w:szCs w:val="40"/>
          <w:u w:val="single"/>
        </w:rPr>
        <w:t>Учитель:</w:t>
      </w:r>
      <w:r>
        <w:rPr>
          <w:sz w:val="40"/>
          <w:szCs w:val="40"/>
        </w:rPr>
        <w:t xml:space="preserve">  Бондаренко А.С.</w:t>
      </w: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Default="00B073EA" w:rsidP="00B073EA">
      <w:pPr>
        <w:pStyle w:val="a3"/>
        <w:jc w:val="center"/>
        <w:rPr>
          <w:sz w:val="36"/>
          <w:szCs w:val="36"/>
        </w:rPr>
      </w:pPr>
    </w:p>
    <w:p w:rsidR="00B073EA" w:rsidRPr="00C87D06" w:rsidRDefault="00B073EA" w:rsidP="00B073EA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2012-2013 учебный год</w:t>
      </w:r>
    </w:p>
    <w:p w:rsidR="003901D8" w:rsidRDefault="003901D8" w:rsidP="004E1ECC">
      <w:pPr>
        <w:pStyle w:val="a3"/>
        <w:ind w:firstLine="851"/>
        <w:rPr>
          <w:b/>
          <w:sz w:val="28"/>
          <w:szCs w:val="28"/>
          <w:u w:val="single"/>
        </w:rPr>
      </w:pPr>
    </w:p>
    <w:p w:rsidR="00B073EA" w:rsidRDefault="00B073EA" w:rsidP="004E1ECC">
      <w:pPr>
        <w:pStyle w:val="a3"/>
        <w:ind w:firstLine="851"/>
        <w:rPr>
          <w:b/>
          <w:sz w:val="32"/>
          <w:szCs w:val="32"/>
          <w:u w:val="single"/>
        </w:rPr>
      </w:pPr>
    </w:p>
    <w:p w:rsidR="00B073EA" w:rsidRDefault="00B073EA" w:rsidP="004E1ECC">
      <w:pPr>
        <w:pStyle w:val="a3"/>
        <w:ind w:firstLine="851"/>
        <w:rPr>
          <w:b/>
          <w:sz w:val="32"/>
          <w:szCs w:val="32"/>
          <w:u w:val="single"/>
        </w:rPr>
      </w:pPr>
    </w:p>
    <w:p w:rsidR="00B073EA" w:rsidRDefault="00B073EA" w:rsidP="004E1ECC">
      <w:pPr>
        <w:pStyle w:val="a3"/>
        <w:ind w:firstLine="851"/>
        <w:rPr>
          <w:b/>
          <w:sz w:val="32"/>
          <w:szCs w:val="32"/>
          <w:u w:val="single"/>
        </w:rPr>
      </w:pPr>
    </w:p>
    <w:p w:rsidR="00475FA1" w:rsidRPr="003901D8" w:rsidRDefault="004E1ECC" w:rsidP="004E1ECC">
      <w:pPr>
        <w:pStyle w:val="a3"/>
        <w:ind w:firstLine="851"/>
        <w:rPr>
          <w:sz w:val="32"/>
          <w:szCs w:val="32"/>
        </w:rPr>
      </w:pPr>
      <w:bookmarkStart w:id="0" w:name="_GoBack"/>
      <w:bookmarkEnd w:id="0"/>
      <w:r w:rsidRPr="003901D8">
        <w:rPr>
          <w:b/>
          <w:sz w:val="32"/>
          <w:szCs w:val="32"/>
          <w:u w:val="single"/>
        </w:rPr>
        <w:lastRenderedPageBreak/>
        <w:t>Тема урока:</w:t>
      </w:r>
      <w:r w:rsidRPr="003901D8">
        <w:rPr>
          <w:sz w:val="32"/>
          <w:szCs w:val="32"/>
        </w:rPr>
        <w:t xml:space="preserve">   «Решение иррациональных уравнений».</w:t>
      </w:r>
    </w:p>
    <w:p w:rsidR="004E1ECC" w:rsidRPr="003901D8" w:rsidRDefault="004E1ECC" w:rsidP="004E1ECC">
      <w:pPr>
        <w:pStyle w:val="a3"/>
        <w:ind w:firstLine="851"/>
        <w:rPr>
          <w:sz w:val="32"/>
          <w:szCs w:val="32"/>
        </w:rPr>
      </w:pPr>
    </w:p>
    <w:p w:rsidR="004E1ECC" w:rsidRPr="003901D8" w:rsidRDefault="004E1ECC" w:rsidP="004E1ECC">
      <w:pPr>
        <w:pStyle w:val="a3"/>
        <w:ind w:firstLine="851"/>
        <w:rPr>
          <w:b/>
          <w:sz w:val="32"/>
          <w:szCs w:val="32"/>
          <w:u w:val="single"/>
        </w:rPr>
      </w:pPr>
      <w:r w:rsidRPr="003901D8">
        <w:rPr>
          <w:b/>
          <w:sz w:val="32"/>
          <w:szCs w:val="32"/>
          <w:u w:val="single"/>
        </w:rPr>
        <w:t>Цели урока:</w:t>
      </w:r>
    </w:p>
    <w:p w:rsidR="003901D8" w:rsidRPr="003901D8" w:rsidRDefault="003901D8" w:rsidP="004E1ECC">
      <w:pPr>
        <w:pStyle w:val="a3"/>
        <w:ind w:firstLine="851"/>
        <w:rPr>
          <w:b/>
          <w:sz w:val="32"/>
          <w:szCs w:val="32"/>
          <w:u w:val="single"/>
        </w:rPr>
      </w:pPr>
    </w:p>
    <w:p w:rsidR="004E1ECC" w:rsidRPr="003901D8" w:rsidRDefault="004E1ECC" w:rsidP="003901D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901D8">
        <w:rPr>
          <w:sz w:val="32"/>
          <w:szCs w:val="32"/>
        </w:rPr>
        <w:t>обобщить и  систематизировать теоретические знания, используемые при решении иррациональных уравнений;</w:t>
      </w:r>
    </w:p>
    <w:p w:rsidR="003901D8" w:rsidRPr="003901D8" w:rsidRDefault="003901D8" w:rsidP="003901D8">
      <w:pPr>
        <w:pStyle w:val="a3"/>
        <w:ind w:left="1571"/>
        <w:jc w:val="both"/>
        <w:rPr>
          <w:sz w:val="32"/>
          <w:szCs w:val="32"/>
        </w:rPr>
      </w:pPr>
    </w:p>
    <w:p w:rsidR="004E1ECC" w:rsidRPr="003901D8" w:rsidRDefault="004E1ECC" w:rsidP="003901D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901D8">
        <w:rPr>
          <w:sz w:val="32"/>
          <w:szCs w:val="32"/>
        </w:rPr>
        <w:t>обеспечить овладение всеми учащимися основными алгоритмами решения иррациональных уравнений.</w:t>
      </w:r>
    </w:p>
    <w:p w:rsidR="004E1ECC" w:rsidRPr="003901D8" w:rsidRDefault="004E1ECC" w:rsidP="004E1ECC">
      <w:pPr>
        <w:pStyle w:val="a3"/>
        <w:rPr>
          <w:sz w:val="32"/>
          <w:szCs w:val="32"/>
        </w:rPr>
      </w:pPr>
    </w:p>
    <w:p w:rsidR="004E1ECC" w:rsidRPr="003901D8" w:rsidRDefault="004E1ECC" w:rsidP="004E1ECC">
      <w:pPr>
        <w:pStyle w:val="a3"/>
        <w:ind w:firstLine="851"/>
        <w:rPr>
          <w:sz w:val="32"/>
          <w:szCs w:val="32"/>
        </w:rPr>
      </w:pPr>
    </w:p>
    <w:p w:rsidR="003901D8" w:rsidRDefault="003901D8" w:rsidP="003901D8">
      <w:pPr>
        <w:pStyle w:val="a3"/>
        <w:ind w:firstLine="851"/>
        <w:jc w:val="both"/>
        <w:rPr>
          <w:sz w:val="32"/>
          <w:szCs w:val="32"/>
        </w:rPr>
      </w:pPr>
      <w:r w:rsidRPr="003901D8">
        <w:rPr>
          <w:b/>
          <w:sz w:val="32"/>
          <w:szCs w:val="32"/>
          <w:u w:val="single"/>
        </w:rPr>
        <w:t>Оборудование:</w:t>
      </w:r>
      <w:r w:rsidRPr="003901D8">
        <w:rPr>
          <w:sz w:val="32"/>
          <w:szCs w:val="32"/>
        </w:rPr>
        <w:t xml:space="preserve"> </w:t>
      </w:r>
      <w:r>
        <w:rPr>
          <w:sz w:val="32"/>
          <w:szCs w:val="32"/>
        </w:rPr>
        <w:t>мультимедийная установка (для демонстрации презентации «Решение иррациональных уравнений»).</w:t>
      </w:r>
    </w:p>
    <w:p w:rsidR="003901D8" w:rsidRDefault="003901D8" w:rsidP="003901D8">
      <w:pPr>
        <w:pStyle w:val="a3"/>
        <w:ind w:firstLine="851"/>
        <w:jc w:val="both"/>
        <w:rPr>
          <w:sz w:val="32"/>
          <w:szCs w:val="32"/>
        </w:rPr>
      </w:pPr>
    </w:p>
    <w:p w:rsidR="003901D8" w:rsidRDefault="003901D8" w:rsidP="003901D8">
      <w:pPr>
        <w:pStyle w:val="a3"/>
        <w:ind w:firstLine="851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Раздаточный материал:</w:t>
      </w:r>
      <w:r>
        <w:rPr>
          <w:b/>
          <w:sz w:val="32"/>
          <w:szCs w:val="32"/>
        </w:rPr>
        <w:t xml:space="preserve"> </w:t>
      </w:r>
      <w:r w:rsidRPr="003901D8">
        <w:rPr>
          <w:sz w:val="32"/>
          <w:szCs w:val="32"/>
        </w:rPr>
        <w:t>карточки</w:t>
      </w:r>
      <w:r>
        <w:rPr>
          <w:sz w:val="32"/>
          <w:szCs w:val="32"/>
        </w:rPr>
        <w:t xml:space="preserve"> двух цветов с </w:t>
      </w:r>
      <w:proofErr w:type="spellStart"/>
      <w:r>
        <w:rPr>
          <w:sz w:val="32"/>
          <w:szCs w:val="32"/>
        </w:rPr>
        <w:t>разноуровневыми</w:t>
      </w:r>
      <w:proofErr w:type="spellEnd"/>
      <w:r>
        <w:rPr>
          <w:sz w:val="32"/>
          <w:szCs w:val="32"/>
        </w:rPr>
        <w:t xml:space="preserve"> заданиями (жёлто-зелёные – с заданиями базового уровня сложности, розовые – повышенного уровня сложности). </w:t>
      </w:r>
    </w:p>
    <w:p w:rsidR="003901D8" w:rsidRDefault="003901D8" w:rsidP="003901D8">
      <w:pPr>
        <w:pStyle w:val="a3"/>
        <w:ind w:firstLine="851"/>
        <w:jc w:val="both"/>
        <w:rPr>
          <w:sz w:val="32"/>
          <w:szCs w:val="32"/>
        </w:rPr>
      </w:pPr>
    </w:p>
    <w:p w:rsidR="003901D8" w:rsidRDefault="003901D8" w:rsidP="003901D8">
      <w:pPr>
        <w:pStyle w:val="a3"/>
        <w:ind w:firstLine="851"/>
        <w:jc w:val="center"/>
        <w:rPr>
          <w:sz w:val="32"/>
          <w:szCs w:val="32"/>
        </w:rPr>
      </w:pPr>
    </w:p>
    <w:p w:rsidR="003901D8" w:rsidRDefault="00A24AB7" w:rsidP="00A24AB7">
      <w:pPr>
        <w:pStyle w:val="a3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Ход урока</w:t>
      </w:r>
    </w:p>
    <w:p w:rsidR="00A24AB7" w:rsidRPr="00A24AB7" w:rsidRDefault="00A24AB7" w:rsidP="00A24AB7">
      <w:pPr>
        <w:pStyle w:val="a3"/>
        <w:ind w:firstLine="851"/>
        <w:jc w:val="both"/>
        <w:rPr>
          <w:b/>
          <w:i/>
          <w:sz w:val="32"/>
          <w:szCs w:val="32"/>
          <w:u w:val="single"/>
        </w:rPr>
      </w:pPr>
    </w:p>
    <w:p w:rsidR="00A24AB7" w:rsidRDefault="00A24AB7" w:rsidP="00A24AB7">
      <w:pPr>
        <w:pStyle w:val="a3"/>
        <w:ind w:firstLine="851"/>
        <w:jc w:val="both"/>
        <w:rPr>
          <w:b/>
          <w:i/>
          <w:sz w:val="32"/>
          <w:szCs w:val="32"/>
        </w:rPr>
      </w:pPr>
      <w:r w:rsidRPr="00A24AB7">
        <w:rPr>
          <w:rFonts w:cstheme="minorHAnsi"/>
          <w:b/>
          <w:i/>
          <w:sz w:val="32"/>
          <w:szCs w:val="32"/>
        </w:rPr>
        <w:t>I</w:t>
      </w:r>
      <w:r w:rsidRPr="00A24AB7">
        <w:rPr>
          <w:b/>
          <w:i/>
          <w:sz w:val="32"/>
          <w:szCs w:val="32"/>
        </w:rPr>
        <w:t xml:space="preserve"> этап урока – организационный (2 минуты)</w:t>
      </w:r>
      <w:r>
        <w:rPr>
          <w:b/>
          <w:i/>
          <w:sz w:val="32"/>
          <w:szCs w:val="32"/>
        </w:rPr>
        <w:t>.</w:t>
      </w:r>
    </w:p>
    <w:p w:rsidR="000E5BA5" w:rsidRDefault="00A24AB7" w:rsidP="00A24AB7">
      <w:pPr>
        <w:pStyle w:val="a3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Учитель сообщает тему и цели урока</w:t>
      </w:r>
      <w:r w:rsidR="000E5BA5">
        <w:rPr>
          <w:sz w:val="32"/>
          <w:szCs w:val="32"/>
        </w:rPr>
        <w:t>, основные этапы урока, настраивает учащихся на учебную деятельность.</w:t>
      </w:r>
    </w:p>
    <w:p w:rsidR="000E5BA5" w:rsidRDefault="000E5BA5" w:rsidP="00A24AB7">
      <w:pPr>
        <w:pStyle w:val="a3"/>
        <w:ind w:firstLine="851"/>
        <w:jc w:val="both"/>
        <w:rPr>
          <w:sz w:val="32"/>
          <w:szCs w:val="32"/>
        </w:rPr>
      </w:pPr>
    </w:p>
    <w:p w:rsidR="00456BE6" w:rsidRDefault="00456BE6" w:rsidP="00A24AB7">
      <w:pPr>
        <w:pStyle w:val="a3"/>
        <w:ind w:firstLine="851"/>
        <w:jc w:val="both"/>
        <w:rPr>
          <w:sz w:val="32"/>
          <w:szCs w:val="32"/>
        </w:rPr>
      </w:pPr>
    </w:p>
    <w:p w:rsidR="00A24AB7" w:rsidRDefault="000E5BA5" w:rsidP="00A24AB7">
      <w:pPr>
        <w:pStyle w:val="a3"/>
        <w:ind w:firstLine="851"/>
        <w:jc w:val="both"/>
        <w:rPr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II</w:t>
      </w:r>
      <w:r>
        <w:rPr>
          <w:b/>
          <w:i/>
          <w:sz w:val="32"/>
          <w:szCs w:val="32"/>
        </w:rPr>
        <w:t xml:space="preserve"> этап урока – </w:t>
      </w:r>
      <w:r w:rsidR="00A4747F">
        <w:rPr>
          <w:b/>
          <w:i/>
          <w:sz w:val="32"/>
          <w:szCs w:val="32"/>
        </w:rPr>
        <w:t>повтор</w:t>
      </w:r>
      <w:r w:rsidR="001B2FE5">
        <w:rPr>
          <w:b/>
          <w:i/>
          <w:sz w:val="32"/>
          <w:szCs w:val="32"/>
        </w:rPr>
        <w:t>ение теоретического материала (6</w:t>
      </w:r>
      <w:r w:rsidR="00A4747F">
        <w:rPr>
          <w:b/>
          <w:i/>
          <w:sz w:val="32"/>
          <w:szCs w:val="32"/>
        </w:rPr>
        <w:t xml:space="preserve"> минут).</w:t>
      </w:r>
    </w:p>
    <w:p w:rsidR="00456BE6" w:rsidRDefault="00456BE6" w:rsidP="00A24AB7">
      <w:pPr>
        <w:pStyle w:val="a3"/>
        <w:ind w:firstLine="851"/>
        <w:jc w:val="both"/>
        <w:rPr>
          <w:sz w:val="32"/>
          <w:szCs w:val="32"/>
          <w:u w:val="single"/>
        </w:rPr>
      </w:pPr>
    </w:p>
    <w:p w:rsidR="00A4747F" w:rsidRPr="00A4747F" w:rsidRDefault="00A4747F" w:rsidP="00A24AB7">
      <w:pPr>
        <w:pStyle w:val="a3"/>
        <w:ind w:firstLine="851"/>
        <w:jc w:val="both"/>
        <w:rPr>
          <w:sz w:val="32"/>
          <w:szCs w:val="32"/>
          <w:u w:val="single"/>
        </w:rPr>
      </w:pPr>
      <w:r w:rsidRPr="00A4747F">
        <w:rPr>
          <w:sz w:val="32"/>
          <w:szCs w:val="32"/>
          <w:u w:val="single"/>
        </w:rPr>
        <w:t>Вопросы учителя:</w:t>
      </w:r>
    </w:p>
    <w:p w:rsidR="00A4747F" w:rsidRDefault="00A4747F" w:rsidP="00A4747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 называется арифметическим корнем  </w:t>
      </w:r>
      <w:r>
        <w:rPr>
          <w:i/>
          <w:sz w:val="32"/>
          <w:szCs w:val="32"/>
        </w:rPr>
        <w:t>п</w:t>
      </w:r>
      <w:r>
        <w:rPr>
          <w:sz w:val="32"/>
          <w:szCs w:val="32"/>
        </w:rPr>
        <w:t>-й  степени?</w:t>
      </w:r>
    </w:p>
    <w:p w:rsidR="00A4747F" w:rsidRDefault="001B2FE5" w:rsidP="00A4747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Каким должно</w:t>
      </w:r>
      <w:r w:rsidR="00A4747F">
        <w:rPr>
          <w:sz w:val="32"/>
          <w:szCs w:val="32"/>
        </w:rPr>
        <w:t xml:space="preserve"> быть подкоренное выражение в зависимости от чётности показателя корня?</w:t>
      </w:r>
    </w:p>
    <w:p w:rsidR="00A4747F" w:rsidRDefault="00A4747F" w:rsidP="00A4747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Прокомментир</w:t>
      </w:r>
      <w:r w:rsidR="007A5D68">
        <w:rPr>
          <w:sz w:val="32"/>
          <w:szCs w:val="32"/>
        </w:rPr>
        <w:t xml:space="preserve">уйте следующее свойство корня  </w:t>
      </w:r>
      <w:r w:rsidR="007A5D68">
        <w:rPr>
          <w:i/>
          <w:sz w:val="32"/>
          <w:szCs w:val="32"/>
        </w:rPr>
        <w:t>п</w:t>
      </w:r>
      <w:r w:rsidR="007A5D68">
        <w:rPr>
          <w:sz w:val="32"/>
          <w:szCs w:val="32"/>
        </w:rPr>
        <w:t>-й степени (на экране высвечивается формула:</w:t>
      </w:r>
      <w:proofErr w:type="gramEnd"/>
    </w:p>
    <w:p w:rsidR="007A5D68" w:rsidRDefault="007A5D68" w:rsidP="007A5D68">
      <w:pPr>
        <w:pStyle w:val="a3"/>
        <w:jc w:val="both"/>
        <w:rPr>
          <w:sz w:val="32"/>
          <w:szCs w:val="32"/>
        </w:rPr>
      </w:pPr>
    </w:p>
    <w:p w:rsidR="007A5D68" w:rsidRPr="00631786" w:rsidRDefault="00B073EA" w:rsidP="007A5D68">
      <w:pPr>
        <w:pStyle w:val="a3"/>
        <w:jc w:val="center"/>
        <w:rPr>
          <w:rFonts w:eastAsiaTheme="minorEastAsia"/>
          <w:b/>
          <w:sz w:val="32"/>
          <w:szCs w:val="32"/>
        </w:rPr>
      </w:pPr>
      <m:oMath>
        <m:rad>
          <m:rad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n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аⁿ</m:t>
            </m:r>
          </m:e>
        </m:rad>
      </m:oMath>
      <w:r w:rsidR="007A5D68">
        <w:rPr>
          <w:rFonts w:eastAsiaTheme="minorEastAsia"/>
          <w:b/>
          <w:sz w:val="40"/>
          <w:szCs w:val="40"/>
        </w:rPr>
        <w:t xml:space="preserve">   </w:t>
      </w:r>
      <w:r w:rsidR="007A5D68" w:rsidRPr="0022701D">
        <w:rPr>
          <w:rFonts w:eastAsiaTheme="minorEastAsia"/>
          <w:b/>
          <w:sz w:val="40"/>
          <w:szCs w:val="40"/>
        </w:rPr>
        <w:t>=</w:t>
      </w:r>
      <w:r w:rsidR="0022701D">
        <w:rPr>
          <w:rFonts w:eastAsiaTheme="minorEastAsia"/>
          <w:b/>
          <w:sz w:val="40"/>
          <w:szCs w:val="40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 </m:t>
            </m:r>
            <m:eqArr>
              <m:eqArr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en-US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а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,    если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-чётно;</m:t>
                </m: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а,   если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-нечётно.</m:t>
                </m: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e>
            </m:eqArr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  </m:t>
            </m:r>
          </m:e>
        </m:d>
      </m:oMath>
      <w:r w:rsidR="00F25E03">
        <w:rPr>
          <w:rFonts w:eastAsiaTheme="minorEastAsia"/>
          <w:b/>
          <w:sz w:val="32"/>
          <w:szCs w:val="32"/>
        </w:rPr>
        <w:t xml:space="preserve">                            </w:t>
      </w:r>
    </w:p>
    <w:p w:rsidR="00025762" w:rsidRDefault="00025762" w:rsidP="0022701D">
      <w:pPr>
        <w:pStyle w:val="a3"/>
        <w:ind w:firstLine="1134"/>
        <w:jc w:val="both"/>
        <w:rPr>
          <w:rFonts w:eastAsiaTheme="minorEastAsia"/>
          <w:sz w:val="32"/>
          <w:szCs w:val="32"/>
        </w:rPr>
      </w:pPr>
    </w:p>
    <w:p w:rsidR="0022701D" w:rsidRDefault="0022701D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 w:rsidRPr="0022701D">
        <w:rPr>
          <w:rFonts w:eastAsiaTheme="minorEastAsia"/>
          <w:sz w:val="32"/>
          <w:szCs w:val="32"/>
        </w:rPr>
        <w:t>4.</w:t>
      </w:r>
      <w:r w:rsidR="00025762">
        <w:rPr>
          <w:rFonts w:eastAsiaTheme="minorEastAsia"/>
          <w:sz w:val="32"/>
          <w:szCs w:val="32"/>
        </w:rPr>
        <w:t xml:space="preserve"> Дайте определение иррационального уравнения.</w:t>
      </w:r>
    </w:p>
    <w:p w:rsidR="00025762" w:rsidRDefault="00025762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5. Дайте определение равносильных уравнений</w:t>
      </w:r>
      <w:r w:rsidR="00661F58">
        <w:rPr>
          <w:rFonts w:eastAsiaTheme="minorEastAsia"/>
          <w:sz w:val="32"/>
          <w:szCs w:val="32"/>
        </w:rPr>
        <w:t>.</w:t>
      </w:r>
    </w:p>
    <w:p w:rsidR="00661F58" w:rsidRDefault="00661F58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>6. Какие неравносильные преобразования применяются при решении иррациональных уравнений</w:t>
      </w:r>
      <w:r w:rsidR="00415B66">
        <w:rPr>
          <w:rFonts w:eastAsiaTheme="minorEastAsia"/>
          <w:sz w:val="32"/>
          <w:szCs w:val="32"/>
        </w:rPr>
        <w:t xml:space="preserve"> вида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f(x)</m:t>
            </m:r>
          </m:e>
        </m:rad>
      </m:oMath>
      <w:r w:rsidR="00415B66" w:rsidRPr="00415B66">
        <w:rPr>
          <w:rFonts w:eastAsiaTheme="minorEastAsia"/>
          <w:sz w:val="32"/>
          <w:szCs w:val="32"/>
        </w:rPr>
        <w:t xml:space="preserve">   =  </w:t>
      </w:r>
      <w:r w:rsidR="00415B66">
        <w:rPr>
          <w:rFonts w:eastAsiaTheme="minorEastAsia"/>
          <w:sz w:val="32"/>
          <w:szCs w:val="32"/>
          <w:lang w:val="en-US"/>
        </w:rPr>
        <w:t>g</w:t>
      </w:r>
      <w:r w:rsidR="00415B66" w:rsidRPr="00415B66">
        <w:rPr>
          <w:rFonts w:eastAsiaTheme="minorEastAsia"/>
          <w:sz w:val="32"/>
          <w:szCs w:val="32"/>
        </w:rPr>
        <w:t>(</w:t>
      </w:r>
      <w:r w:rsidR="00415B66">
        <w:rPr>
          <w:rFonts w:eastAsiaTheme="minorEastAsia"/>
          <w:sz w:val="32"/>
          <w:szCs w:val="32"/>
          <w:lang w:val="en-US"/>
        </w:rPr>
        <w:t>x</w:t>
      </w:r>
      <w:r w:rsidR="00415B66" w:rsidRPr="00415B66">
        <w:rPr>
          <w:rFonts w:eastAsiaTheme="minorEastAsia"/>
          <w:sz w:val="32"/>
          <w:szCs w:val="32"/>
        </w:rPr>
        <w:t>)</w:t>
      </w:r>
      <w:r>
        <w:rPr>
          <w:rFonts w:eastAsiaTheme="minorEastAsia"/>
          <w:sz w:val="32"/>
          <w:szCs w:val="32"/>
        </w:rPr>
        <w:t>?</w:t>
      </w:r>
    </w:p>
    <w:p w:rsidR="00661F58" w:rsidRDefault="00661F58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7. Какие способы решения уравнения вида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</m:rad>
      </m:oMath>
      <w:r w:rsidRPr="00661F58">
        <w:rPr>
          <w:rFonts w:eastAsiaTheme="minorEastAsia"/>
          <w:sz w:val="32"/>
          <w:szCs w:val="32"/>
        </w:rPr>
        <w:t xml:space="preserve"> = </w:t>
      </w:r>
      <w:r>
        <w:rPr>
          <w:rFonts w:eastAsiaTheme="minorEastAsia"/>
          <w:sz w:val="32"/>
          <w:szCs w:val="32"/>
          <w:lang w:val="en-US"/>
        </w:rPr>
        <w:t>g</w:t>
      </w:r>
      <w:r w:rsidRPr="00661F58">
        <w:rPr>
          <w:rFonts w:eastAsiaTheme="minorEastAsia"/>
          <w:sz w:val="32"/>
          <w:szCs w:val="32"/>
        </w:rPr>
        <w:t>(</w:t>
      </w:r>
      <w:r>
        <w:rPr>
          <w:rFonts w:eastAsiaTheme="minorEastAsia"/>
          <w:sz w:val="32"/>
          <w:szCs w:val="32"/>
          <w:lang w:val="en-US"/>
        </w:rPr>
        <w:t>x</w:t>
      </w:r>
      <w:r w:rsidRPr="00661F58">
        <w:rPr>
          <w:rFonts w:eastAsiaTheme="minorEastAsia"/>
          <w:sz w:val="32"/>
          <w:szCs w:val="32"/>
        </w:rPr>
        <w:t xml:space="preserve">) </w:t>
      </w:r>
      <w:r>
        <w:rPr>
          <w:rFonts w:eastAsiaTheme="minorEastAsia"/>
          <w:sz w:val="32"/>
          <w:szCs w:val="32"/>
        </w:rPr>
        <w:t xml:space="preserve"> вы знаете? (после устных ответов учащихся на экране </w:t>
      </w:r>
      <w:r w:rsidR="00415B66">
        <w:rPr>
          <w:rFonts w:eastAsiaTheme="minorEastAsia"/>
          <w:sz w:val="32"/>
          <w:szCs w:val="32"/>
        </w:rPr>
        <w:t>высвечиваю</w:t>
      </w:r>
      <w:r>
        <w:rPr>
          <w:rFonts w:eastAsiaTheme="minorEastAsia"/>
          <w:sz w:val="32"/>
          <w:szCs w:val="32"/>
        </w:rPr>
        <w:t xml:space="preserve">тся </w:t>
      </w:r>
      <w:r w:rsidR="00415B66">
        <w:rPr>
          <w:rFonts w:eastAsiaTheme="minorEastAsia"/>
          <w:sz w:val="32"/>
          <w:szCs w:val="32"/>
        </w:rPr>
        <w:t>алгоритмы решений перечисленными способами).</w:t>
      </w:r>
    </w:p>
    <w:p w:rsidR="00415B66" w:rsidRDefault="00415B66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</w:p>
    <w:p w:rsidR="00415B66" w:rsidRDefault="00415B66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</w:p>
    <w:p w:rsidR="00415B66" w:rsidRPr="00E17E35" w:rsidRDefault="00415B66" w:rsidP="00661F58">
      <w:pPr>
        <w:pStyle w:val="a3"/>
        <w:ind w:firstLine="851"/>
        <w:jc w:val="both"/>
        <w:rPr>
          <w:rFonts w:eastAsiaTheme="minorEastAsia"/>
          <w:b/>
          <w:i/>
          <w:sz w:val="32"/>
          <w:szCs w:val="32"/>
        </w:rPr>
      </w:pPr>
      <w:r>
        <w:rPr>
          <w:rFonts w:eastAsiaTheme="minorEastAsia" w:cstheme="minorHAnsi"/>
          <w:b/>
          <w:i/>
          <w:sz w:val="32"/>
          <w:szCs w:val="32"/>
        </w:rPr>
        <w:t>III</w:t>
      </w:r>
      <w:r>
        <w:rPr>
          <w:rFonts w:eastAsiaTheme="minorEastAsia"/>
          <w:b/>
          <w:i/>
          <w:sz w:val="32"/>
          <w:szCs w:val="32"/>
        </w:rPr>
        <w:t xml:space="preserve"> этап урока – актуализация знаний учащихся (</w:t>
      </w:r>
      <w:r w:rsidR="001B2FE5">
        <w:rPr>
          <w:rFonts w:eastAsiaTheme="minorEastAsia"/>
          <w:b/>
          <w:i/>
          <w:sz w:val="32"/>
          <w:szCs w:val="32"/>
        </w:rPr>
        <w:t>10</w:t>
      </w:r>
      <w:r w:rsidR="00E17E35">
        <w:rPr>
          <w:rFonts w:eastAsiaTheme="minorEastAsia"/>
          <w:b/>
          <w:i/>
          <w:sz w:val="32"/>
          <w:szCs w:val="32"/>
        </w:rPr>
        <w:t xml:space="preserve"> </w:t>
      </w:r>
      <w:r>
        <w:rPr>
          <w:rFonts w:eastAsiaTheme="minorEastAsia"/>
          <w:b/>
          <w:i/>
          <w:sz w:val="32"/>
          <w:szCs w:val="32"/>
        </w:rPr>
        <w:t>минут).</w:t>
      </w:r>
    </w:p>
    <w:p w:rsidR="00415B66" w:rsidRPr="00E17E35" w:rsidRDefault="00415B66" w:rsidP="00661F58">
      <w:pPr>
        <w:pStyle w:val="a3"/>
        <w:ind w:firstLine="851"/>
        <w:jc w:val="both"/>
        <w:rPr>
          <w:rFonts w:eastAsiaTheme="minorEastAsia"/>
          <w:b/>
          <w:i/>
          <w:sz w:val="32"/>
          <w:szCs w:val="32"/>
        </w:rPr>
      </w:pPr>
    </w:p>
    <w:p w:rsidR="00415B66" w:rsidRPr="00415B66" w:rsidRDefault="00415B66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На доске записано уравнение</w:t>
      </w:r>
      <w:r w:rsidR="001D3FA8">
        <w:rPr>
          <w:rFonts w:eastAsiaTheme="minorEastAsia"/>
          <w:sz w:val="32"/>
          <w:szCs w:val="32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2-4х+3х²</m:t>
            </m:r>
          </m:e>
        </m:rad>
      </m:oMath>
      <w:r w:rsidR="001D3FA8">
        <w:rPr>
          <w:rFonts w:eastAsiaTheme="minorEastAsia"/>
          <w:sz w:val="32"/>
          <w:szCs w:val="32"/>
        </w:rPr>
        <w:t xml:space="preserve">  =  2х – 3,  которое предлагается решить двумя способами (двое учащихся решают у доски данное уравнение разными способами, остальные – в тетрадях наиболее приемлемым для них способом). Затем ответы сверяются, учащиеся у доски комментируют свои решения.</w:t>
      </w:r>
    </w:p>
    <w:p w:rsidR="00415B66" w:rsidRPr="00456BE6" w:rsidRDefault="00456BE6" w:rsidP="00661F58">
      <w:pPr>
        <w:pStyle w:val="a3"/>
        <w:ind w:firstLine="851"/>
        <w:jc w:val="both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</w:t>
      </w:r>
      <w:r w:rsidR="001D3FA8" w:rsidRPr="00456BE6">
        <w:rPr>
          <w:i/>
          <w:sz w:val="32"/>
          <w:szCs w:val="32"/>
        </w:rPr>
        <w:t>При решении квадратного уравнения получается два корня:</w:t>
      </w:r>
      <w:r w:rsidRPr="00456BE6">
        <w:rPr>
          <w:i/>
          <w:sz w:val="32"/>
          <w:szCs w:val="32"/>
        </w:rPr>
        <w:t xml:space="preserve"> </w:t>
      </w:r>
      <w:r w:rsidR="001D3FA8" w:rsidRPr="00456BE6">
        <w:rPr>
          <w:i/>
          <w:sz w:val="32"/>
          <w:szCs w:val="32"/>
        </w:rPr>
        <w:t xml:space="preserve"> х = 1 </w:t>
      </w:r>
      <w:r w:rsidRPr="00456BE6">
        <w:rPr>
          <w:i/>
          <w:sz w:val="32"/>
          <w:szCs w:val="32"/>
        </w:rPr>
        <w:t xml:space="preserve"> </w:t>
      </w:r>
      <w:r w:rsidR="001D3FA8" w:rsidRPr="00456BE6">
        <w:rPr>
          <w:i/>
          <w:sz w:val="32"/>
          <w:szCs w:val="32"/>
        </w:rPr>
        <w:t xml:space="preserve">и </w:t>
      </w:r>
      <w:r w:rsidRPr="00456BE6">
        <w:rPr>
          <w:i/>
          <w:sz w:val="32"/>
          <w:szCs w:val="32"/>
        </w:rPr>
        <w:t xml:space="preserve"> </w:t>
      </w:r>
      <w:r w:rsidR="001D3FA8" w:rsidRPr="00456BE6">
        <w:rPr>
          <w:i/>
          <w:sz w:val="32"/>
          <w:szCs w:val="32"/>
        </w:rPr>
        <w:t>х = 7</w:t>
      </w:r>
      <w:r w:rsidRPr="00456BE6">
        <w:rPr>
          <w:i/>
          <w:sz w:val="32"/>
          <w:szCs w:val="32"/>
        </w:rPr>
        <w:t>.</w:t>
      </w:r>
      <w:proofErr w:type="gramEnd"/>
      <w:r w:rsidR="00692E3F">
        <w:rPr>
          <w:i/>
          <w:sz w:val="32"/>
          <w:szCs w:val="32"/>
        </w:rPr>
        <w:t xml:space="preserve"> </w:t>
      </w:r>
      <w:r w:rsidRPr="00456BE6">
        <w:rPr>
          <w:i/>
          <w:sz w:val="32"/>
          <w:szCs w:val="32"/>
        </w:rPr>
        <w:t xml:space="preserve"> При проверке корень х = 1 оказывается посторонним.</w:t>
      </w:r>
    </w:p>
    <w:p w:rsidR="00456BE6" w:rsidRDefault="00456BE6" w:rsidP="00661F58">
      <w:pPr>
        <w:pStyle w:val="a3"/>
        <w:ind w:firstLine="851"/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Ответ: 7).</w:t>
      </w:r>
    </w:p>
    <w:p w:rsidR="00456BE6" w:rsidRDefault="00456BE6" w:rsidP="00661F58">
      <w:pPr>
        <w:pStyle w:val="a3"/>
        <w:ind w:firstLine="851"/>
        <w:jc w:val="both"/>
        <w:rPr>
          <w:i/>
          <w:sz w:val="32"/>
          <w:szCs w:val="32"/>
          <w:u w:val="single"/>
        </w:rPr>
      </w:pPr>
    </w:p>
    <w:p w:rsidR="00456BE6" w:rsidRDefault="0057165A" w:rsidP="00661F58">
      <w:pPr>
        <w:pStyle w:val="a3"/>
        <w:ind w:firstLine="851"/>
        <w:jc w:val="both"/>
        <w:rPr>
          <w:rFonts w:cstheme="minorHAnsi"/>
          <w:b/>
          <w:i/>
          <w:sz w:val="32"/>
          <w:szCs w:val="32"/>
        </w:rPr>
      </w:pPr>
      <w:r w:rsidRPr="0057165A">
        <w:rPr>
          <w:rFonts w:cstheme="minorHAnsi"/>
          <w:b/>
          <w:i/>
          <w:sz w:val="32"/>
          <w:szCs w:val="32"/>
        </w:rPr>
        <w:t xml:space="preserve">IV этап </w:t>
      </w:r>
      <w:r>
        <w:rPr>
          <w:rFonts w:cstheme="minorHAnsi"/>
          <w:b/>
          <w:i/>
          <w:sz w:val="32"/>
          <w:szCs w:val="32"/>
        </w:rPr>
        <w:t xml:space="preserve">урока – </w:t>
      </w:r>
      <w:r w:rsidR="00472155">
        <w:rPr>
          <w:rFonts w:cstheme="minorHAnsi"/>
          <w:b/>
          <w:i/>
          <w:sz w:val="32"/>
          <w:szCs w:val="32"/>
        </w:rPr>
        <w:t>ра</w:t>
      </w:r>
      <w:r w:rsidR="002D419D">
        <w:rPr>
          <w:rFonts w:cstheme="minorHAnsi"/>
          <w:b/>
          <w:i/>
          <w:sz w:val="32"/>
          <w:szCs w:val="32"/>
        </w:rPr>
        <w:t>бота в разноуровневых группах(</w:t>
      </w:r>
      <w:r w:rsidR="008C6E70">
        <w:rPr>
          <w:rFonts w:cstheme="minorHAnsi"/>
          <w:b/>
          <w:i/>
          <w:sz w:val="32"/>
          <w:szCs w:val="32"/>
        </w:rPr>
        <w:t>18</w:t>
      </w:r>
      <w:r w:rsidR="00472155">
        <w:rPr>
          <w:rFonts w:cstheme="minorHAnsi"/>
          <w:b/>
          <w:i/>
          <w:sz w:val="32"/>
          <w:szCs w:val="32"/>
        </w:rPr>
        <w:t xml:space="preserve"> </w:t>
      </w:r>
      <w:r>
        <w:rPr>
          <w:rFonts w:cstheme="minorHAnsi"/>
          <w:b/>
          <w:i/>
          <w:sz w:val="32"/>
          <w:szCs w:val="32"/>
        </w:rPr>
        <w:t xml:space="preserve"> минут)</w:t>
      </w:r>
      <w:r w:rsidR="00E17E35">
        <w:rPr>
          <w:rFonts w:cstheme="minorHAnsi"/>
          <w:b/>
          <w:i/>
          <w:sz w:val="32"/>
          <w:szCs w:val="32"/>
        </w:rPr>
        <w:t>.</w:t>
      </w:r>
    </w:p>
    <w:p w:rsidR="00F25E03" w:rsidRDefault="00F25E03" w:rsidP="00661F58">
      <w:pPr>
        <w:pStyle w:val="a3"/>
        <w:ind w:firstLine="851"/>
        <w:jc w:val="both"/>
        <w:rPr>
          <w:rFonts w:cstheme="minorHAnsi"/>
          <w:b/>
          <w:i/>
          <w:sz w:val="32"/>
          <w:szCs w:val="32"/>
        </w:rPr>
      </w:pPr>
    </w:p>
    <w:p w:rsidR="00F25E03" w:rsidRDefault="00F25E03" w:rsidP="00661F58">
      <w:pPr>
        <w:pStyle w:val="a3"/>
        <w:ind w:firstLine="851"/>
        <w:jc w:val="both"/>
        <w:rPr>
          <w:rFonts w:cstheme="minorHAnsi"/>
          <w:sz w:val="32"/>
          <w:szCs w:val="32"/>
        </w:rPr>
      </w:pPr>
      <w:r w:rsidRPr="00F25E03">
        <w:rPr>
          <w:rFonts w:cstheme="minorHAnsi"/>
          <w:i/>
          <w:sz w:val="32"/>
          <w:szCs w:val="32"/>
        </w:rPr>
        <w:t>Первая группа</w:t>
      </w:r>
      <w:r>
        <w:rPr>
          <w:rFonts w:cstheme="minorHAnsi"/>
          <w:i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 xml:space="preserve">учащиеся базового уровня подготовки. </w:t>
      </w:r>
    </w:p>
    <w:p w:rsidR="00F25E03" w:rsidRDefault="00F25E03" w:rsidP="00661F58">
      <w:pPr>
        <w:pStyle w:val="a3"/>
        <w:ind w:firstLine="851"/>
        <w:jc w:val="both"/>
        <w:rPr>
          <w:rFonts w:cstheme="minorHAnsi"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Вторая группа – </w:t>
      </w:r>
      <w:r>
        <w:rPr>
          <w:rFonts w:cstheme="minorHAnsi"/>
          <w:sz w:val="32"/>
          <w:szCs w:val="32"/>
        </w:rPr>
        <w:t>учащиеся, способные решать задания повышенного уровня сложности.</w:t>
      </w:r>
    </w:p>
    <w:p w:rsidR="00373445" w:rsidRDefault="00373445" w:rsidP="00661F58">
      <w:pPr>
        <w:pStyle w:val="a3"/>
        <w:ind w:firstLine="851"/>
        <w:jc w:val="both"/>
        <w:rPr>
          <w:rFonts w:cstheme="minorHAnsi"/>
          <w:sz w:val="32"/>
          <w:szCs w:val="32"/>
        </w:rPr>
      </w:pPr>
    </w:p>
    <w:p w:rsidR="00F25E03" w:rsidRPr="00F25E03" w:rsidRDefault="00F25E03" w:rsidP="00661F58">
      <w:pPr>
        <w:pStyle w:val="a3"/>
        <w:ind w:firstLine="851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Учащимся первой группы учитель выдаёт карточки жёлто-зелёного цвета с индивидуальными заданиями </w:t>
      </w:r>
      <w:r w:rsidR="008C6E70">
        <w:rPr>
          <w:rFonts w:cstheme="minorHAnsi"/>
          <w:sz w:val="32"/>
          <w:szCs w:val="32"/>
        </w:rPr>
        <w:t xml:space="preserve">и отдельные листы </w:t>
      </w:r>
      <w:r>
        <w:rPr>
          <w:rFonts w:cstheme="minorHAnsi"/>
          <w:sz w:val="32"/>
          <w:szCs w:val="32"/>
        </w:rPr>
        <w:t>для самостоятельной работы.</w:t>
      </w:r>
    </w:p>
    <w:p w:rsidR="00E17E35" w:rsidRDefault="00E17E35" w:rsidP="00661F58">
      <w:pPr>
        <w:pStyle w:val="a3"/>
        <w:ind w:firstLine="851"/>
        <w:jc w:val="both"/>
        <w:rPr>
          <w:rFonts w:cstheme="minorHAnsi"/>
          <w:sz w:val="32"/>
          <w:szCs w:val="32"/>
        </w:rPr>
      </w:pPr>
    </w:p>
    <w:p w:rsidR="00E17E35" w:rsidRDefault="00E17E35" w:rsidP="00661F58">
      <w:pPr>
        <w:pStyle w:val="a3"/>
        <w:ind w:firstLine="851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У</w:t>
      </w:r>
      <w:r w:rsidR="00373445">
        <w:rPr>
          <w:rFonts w:cstheme="minorHAnsi"/>
          <w:sz w:val="32"/>
          <w:szCs w:val="32"/>
        </w:rPr>
        <w:t>чащимся второй группы у</w:t>
      </w:r>
      <w:r>
        <w:rPr>
          <w:rFonts w:cstheme="minorHAnsi"/>
          <w:sz w:val="32"/>
          <w:szCs w:val="32"/>
        </w:rPr>
        <w:t>читель показывает следующие методы, используемые при решении иррациональных уравнений.</w:t>
      </w:r>
    </w:p>
    <w:p w:rsidR="00E17E35" w:rsidRPr="00E17E35" w:rsidRDefault="00E17E35" w:rsidP="00661F58">
      <w:pPr>
        <w:pStyle w:val="a3"/>
        <w:ind w:firstLine="851"/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t xml:space="preserve">1. </w:t>
      </w:r>
      <w:r>
        <w:rPr>
          <w:rFonts w:cstheme="minorHAnsi"/>
          <w:sz w:val="32"/>
          <w:szCs w:val="32"/>
          <w:u w:val="single"/>
        </w:rPr>
        <w:t>Метод введения</w:t>
      </w:r>
      <w:r>
        <w:rPr>
          <w:rFonts w:cstheme="minorHAnsi"/>
          <w:sz w:val="32"/>
          <w:szCs w:val="32"/>
        </w:rPr>
        <w:t xml:space="preserve"> </w:t>
      </w:r>
      <w:r w:rsidRPr="00E17E35">
        <w:rPr>
          <w:rFonts w:cstheme="minorHAnsi"/>
          <w:sz w:val="32"/>
          <w:szCs w:val="32"/>
          <w:u w:val="single"/>
        </w:rPr>
        <w:t>новой переменной</w:t>
      </w:r>
      <w:r>
        <w:rPr>
          <w:rFonts w:cstheme="minorHAnsi"/>
          <w:sz w:val="32"/>
          <w:szCs w:val="32"/>
        </w:rPr>
        <w:t xml:space="preserve"> (условие и решение – на слайде, учитель комментирует).</w:t>
      </w:r>
    </w:p>
    <w:p w:rsidR="00456BE6" w:rsidRDefault="00D93C05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i/>
          <w:sz w:val="32"/>
          <w:szCs w:val="32"/>
        </w:rPr>
        <w:t>Пример.</w:t>
      </w:r>
      <w:r>
        <w:rPr>
          <w:sz w:val="32"/>
          <w:szCs w:val="32"/>
        </w:rPr>
        <w:t xml:space="preserve"> Решите уравнение  (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х+3</m:t>
            </m:r>
          </m:e>
        </m:rad>
      </m:oMath>
      <w:r>
        <w:rPr>
          <w:rFonts w:eastAsiaTheme="minorEastAsia"/>
          <w:sz w:val="32"/>
          <w:szCs w:val="32"/>
        </w:rPr>
        <w:t>)</w:t>
      </w:r>
      <w:r>
        <w:rPr>
          <w:rFonts w:eastAsiaTheme="minorEastAsia" w:cstheme="minorHAnsi"/>
          <w:sz w:val="32"/>
          <w:szCs w:val="32"/>
        </w:rPr>
        <w:t>²</w:t>
      </w:r>
      <w:r>
        <w:rPr>
          <w:rFonts w:eastAsiaTheme="minorEastAsia"/>
          <w:sz w:val="32"/>
          <w:szCs w:val="32"/>
        </w:rPr>
        <w:t xml:space="preserve"> - 3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х+3</m:t>
            </m:r>
          </m:e>
        </m:rad>
      </m:oMath>
      <w:r>
        <w:rPr>
          <w:rFonts w:eastAsiaTheme="minorEastAsia"/>
          <w:sz w:val="32"/>
          <w:szCs w:val="32"/>
        </w:rPr>
        <w:t xml:space="preserve"> - 10 = 0.</w:t>
      </w:r>
    </w:p>
    <w:p w:rsidR="00D93C05" w:rsidRDefault="00D93C05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i/>
          <w:sz w:val="32"/>
          <w:szCs w:val="32"/>
        </w:rPr>
        <w:t>Решение:</w:t>
      </w:r>
      <w:r>
        <w:rPr>
          <w:rFonts w:eastAsiaTheme="minorEastAsia"/>
          <w:sz w:val="32"/>
          <w:szCs w:val="32"/>
        </w:rPr>
        <w:t xml:space="preserve"> Введём новую переменную </w:t>
      </w:r>
      <w:r>
        <w:rPr>
          <w:rFonts w:eastAsiaTheme="minorEastAsia"/>
          <w:sz w:val="32"/>
          <w:szCs w:val="32"/>
          <w:lang w:val="en-US"/>
        </w:rPr>
        <w:t>t</w:t>
      </w:r>
      <w:r w:rsidRPr="00D93C05">
        <w:rPr>
          <w:rFonts w:eastAsiaTheme="minorEastAsia"/>
          <w:sz w:val="32"/>
          <w:szCs w:val="32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x+3</m:t>
            </m:r>
          </m:e>
        </m:rad>
      </m:oMath>
      <w:r w:rsidRPr="00D93C05">
        <w:rPr>
          <w:rFonts w:eastAsiaTheme="minorEastAsia"/>
          <w:sz w:val="32"/>
          <w:szCs w:val="32"/>
        </w:rPr>
        <w:t xml:space="preserve">,  </w:t>
      </w:r>
      <w:r>
        <w:rPr>
          <w:rFonts w:eastAsiaTheme="minorEastAsia"/>
          <w:sz w:val="32"/>
          <w:szCs w:val="32"/>
          <w:lang w:val="en-US"/>
        </w:rPr>
        <w:t>t</w:t>
      </w:r>
      <m:oMath>
        <m:r>
          <w:rPr>
            <w:rFonts w:ascii="Cambria Math" w:eastAsiaTheme="minorEastAsia" w:hAnsi="Cambria Math"/>
            <w:sz w:val="32"/>
            <w:szCs w:val="32"/>
          </w:rPr>
          <m:t>≥</m:t>
        </m:r>
      </m:oMath>
      <w:r w:rsidRPr="00D93C05">
        <w:rPr>
          <w:rFonts w:eastAsiaTheme="minorEastAsia"/>
          <w:sz w:val="32"/>
          <w:szCs w:val="32"/>
        </w:rPr>
        <w:t>0,</w:t>
      </w:r>
      <w:r>
        <w:rPr>
          <w:rFonts w:eastAsiaTheme="minorEastAsia"/>
          <w:sz w:val="32"/>
          <w:szCs w:val="32"/>
        </w:rPr>
        <w:t xml:space="preserve"> тогда уравнение примет вид  </w:t>
      </w:r>
      <w:r>
        <w:rPr>
          <w:rFonts w:eastAsiaTheme="minorEastAsia"/>
          <w:sz w:val="32"/>
          <w:szCs w:val="32"/>
          <w:lang w:val="en-US"/>
        </w:rPr>
        <w:t>t</w:t>
      </w:r>
      <w:r w:rsidRPr="00D93C05">
        <w:rPr>
          <w:rFonts w:eastAsiaTheme="minorEastAsia" w:cstheme="minorHAnsi"/>
          <w:sz w:val="32"/>
          <w:szCs w:val="32"/>
        </w:rPr>
        <w:t>²</w:t>
      </w:r>
      <w:r w:rsidRPr="00D93C05">
        <w:rPr>
          <w:rFonts w:eastAsiaTheme="minorEastAsia"/>
          <w:sz w:val="32"/>
          <w:szCs w:val="32"/>
        </w:rPr>
        <w:t xml:space="preserve"> - 3</w:t>
      </w:r>
      <w:r>
        <w:rPr>
          <w:rFonts w:eastAsiaTheme="minorEastAsia"/>
          <w:sz w:val="32"/>
          <w:szCs w:val="32"/>
          <w:lang w:val="en-US"/>
        </w:rPr>
        <w:t>t</w:t>
      </w:r>
      <w:r w:rsidRPr="00D93C05">
        <w:rPr>
          <w:rFonts w:eastAsiaTheme="minorEastAsia"/>
          <w:sz w:val="32"/>
          <w:szCs w:val="32"/>
        </w:rPr>
        <w:t xml:space="preserve"> – 10 = 0.  </w:t>
      </w:r>
      <w:r w:rsidR="00692E3F">
        <w:rPr>
          <w:rFonts w:eastAsiaTheme="minorEastAsia"/>
          <w:sz w:val="32"/>
          <w:szCs w:val="32"/>
        </w:rPr>
        <w:t xml:space="preserve">Решая данное уравнение, получим два корня:  </w:t>
      </w:r>
      <w:r w:rsidR="00692E3F">
        <w:rPr>
          <w:rFonts w:eastAsiaTheme="minorEastAsia"/>
          <w:sz w:val="32"/>
          <w:szCs w:val="32"/>
          <w:lang w:val="en-US"/>
        </w:rPr>
        <w:t>t</w:t>
      </w:r>
      <w:r w:rsidR="00692E3F" w:rsidRPr="00692E3F">
        <w:rPr>
          <w:rFonts w:eastAsiaTheme="minorEastAsia"/>
          <w:sz w:val="32"/>
          <w:szCs w:val="32"/>
        </w:rPr>
        <w:t xml:space="preserve"> = - 2 </w:t>
      </w:r>
      <w:r w:rsidR="00692E3F">
        <w:rPr>
          <w:rFonts w:eastAsiaTheme="minorEastAsia"/>
          <w:sz w:val="32"/>
          <w:szCs w:val="32"/>
        </w:rPr>
        <w:t xml:space="preserve"> и </w:t>
      </w:r>
      <w:r w:rsidR="00692E3F" w:rsidRPr="00692E3F">
        <w:rPr>
          <w:rFonts w:eastAsiaTheme="minorEastAsia"/>
          <w:sz w:val="32"/>
          <w:szCs w:val="32"/>
        </w:rPr>
        <w:t xml:space="preserve"> </w:t>
      </w:r>
      <w:r w:rsidR="00692E3F">
        <w:rPr>
          <w:rFonts w:eastAsiaTheme="minorEastAsia"/>
          <w:sz w:val="32"/>
          <w:szCs w:val="32"/>
          <w:lang w:val="en-US"/>
        </w:rPr>
        <w:t>t</w:t>
      </w:r>
      <w:r w:rsidR="00692E3F" w:rsidRPr="00692E3F">
        <w:rPr>
          <w:rFonts w:eastAsiaTheme="minorEastAsia"/>
          <w:sz w:val="32"/>
          <w:szCs w:val="32"/>
        </w:rPr>
        <w:t xml:space="preserve"> = 5.</w:t>
      </w:r>
      <w:r w:rsidR="00692E3F">
        <w:rPr>
          <w:rFonts w:eastAsiaTheme="minorEastAsia"/>
          <w:sz w:val="32"/>
          <w:szCs w:val="32"/>
        </w:rPr>
        <w:t xml:space="preserve"> Но корень  </w:t>
      </w:r>
      <w:r w:rsidR="00692E3F">
        <w:rPr>
          <w:rFonts w:eastAsiaTheme="minorEastAsia"/>
          <w:sz w:val="32"/>
          <w:szCs w:val="32"/>
          <w:lang w:val="en-US"/>
        </w:rPr>
        <w:t>t</w:t>
      </w:r>
      <w:r w:rsidR="00692E3F">
        <w:rPr>
          <w:rFonts w:eastAsiaTheme="minorEastAsia"/>
          <w:sz w:val="32"/>
          <w:szCs w:val="32"/>
        </w:rPr>
        <w:t xml:space="preserve"> = - 2 не удовлетворяет условию </w:t>
      </w:r>
      <w:r w:rsidR="00692E3F">
        <w:rPr>
          <w:rFonts w:eastAsiaTheme="minorEastAsia"/>
          <w:sz w:val="32"/>
          <w:szCs w:val="32"/>
          <w:lang w:val="en-US"/>
        </w:rPr>
        <w:t>t</w:t>
      </w:r>
      <w:r w:rsidR="00692E3F" w:rsidRPr="00692E3F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≥</m:t>
        </m:r>
      </m:oMath>
      <w:r w:rsidR="00692E3F" w:rsidRPr="00692E3F">
        <w:rPr>
          <w:rFonts w:eastAsiaTheme="minorEastAsia"/>
          <w:sz w:val="32"/>
          <w:szCs w:val="32"/>
        </w:rPr>
        <w:t xml:space="preserve"> 0.</w:t>
      </w:r>
      <w:r w:rsidR="00692E3F">
        <w:rPr>
          <w:rFonts w:eastAsiaTheme="minorEastAsia"/>
          <w:sz w:val="32"/>
          <w:szCs w:val="32"/>
        </w:rPr>
        <w:t xml:space="preserve"> Тогда, возвращаясь к нашей замене,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х+3</m:t>
            </m:r>
          </m:e>
        </m:rad>
      </m:oMath>
      <w:r w:rsidR="00692E3F">
        <w:rPr>
          <w:rFonts w:eastAsiaTheme="minorEastAsia"/>
          <w:sz w:val="32"/>
          <w:szCs w:val="32"/>
        </w:rPr>
        <w:t xml:space="preserve"> = 5,   х + 3 = 25,   х = 22.</w:t>
      </w:r>
    </w:p>
    <w:p w:rsidR="00692E3F" w:rsidRDefault="00692E3F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Ответ: 22.</w:t>
      </w:r>
    </w:p>
    <w:p w:rsidR="00692E3F" w:rsidRDefault="00692E3F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</w:p>
    <w:p w:rsidR="00692E3F" w:rsidRDefault="00692E3F" w:rsidP="00661F58">
      <w:pPr>
        <w:pStyle w:val="a3"/>
        <w:ind w:firstLine="851"/>
        <w:jc w:val="both"/>
        <w:rPr>
          <w:rFonts w:eastAsiaTheme="minorEastAsia"/>
          <w:sz w:val="32"/>
          <w:szCs w:val="32"/>
          <w:u w:val="single"/>
        </w:rPr>
      </w:pPr>
      <w:r>
        <w:rPr>
          <w:rFonts w:eastAsiaTheme="minorEastAsia"/>
          <w:sz w:val="32"/>
          <w:szCs w:val="32"/>
        </w:rPr>
        <w:t xml:space="preserve">2. </w:t>
      </w:r>
      <w:r w:rsidR="00CF5411">
        <w:rPr>
          <w:rFonts w:eastAsiaTheme="minorEastAsia"/>
          <w:sz w:val="32"/>
          <w:szCs w:val="32"/>
          <w:u w:val="single"/>
        </w:rPr>
        <w:t>Использование при решении свойства корня чётной степени</w:t>
      </w:r>
    </w:p>
    <w:p w:rsidR="00CF5411" w:rsidRDefault="00CF5411" w:rsidP="00661F58">
      <w:pPr>
        <w:pStyle w:val="a3"/>
        <w:ind w:firstLine="851"/>
        <w:jc w:val="both"/>
        <w:rPr>
          <w:rFonts w:eastAsiaTheme="minorEastAsia"/>
          <w:sz w:val="32"/>
          <w:szCs w:val="32"/>
          <w:u w:val="single"/>
        </w:rPr>
      </w:pPr>
    </w:p>
    <w:p w:rsidR="00CF5411" w:rsidRPr="00472155" w:rsidRDefault="00B073EA" w:rsidP="00CF5411">
      <w:pPr>
        <w:pStyle w:val="a3"/>
        <w:ind w:firstLine="851"/>
        <w:jc w:val="center"/>
        <w:rPr>
          <w:sz w:val="32"/>
          <w:szCs w:val="32"/>
        </w:rPr>
      </w:pPr>
      <m:oMath>
        <m:rad>
          <m:ra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radPr>
          <m:deg>
            <m:r>
              <w:rPr>
                <w:rFonts w:ascii="Cambria Math" w:hAnsi="Cambria Math"/>
                <w:sz w:val="40"/>
                <w:szCs w:val="40"/>
              </w:rPr>
              <m:t>2n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2n</m:t>
                </m:r>
              </m:sup>
            </m:sSup>
          </m:e>
        </m:rad>
      </m:oMath>
      <w:r w:rsidR="00CF5411" w:rsidRPr="00472155">
        <w:rPr>
          <w:rFonts w:eastAsiaTheme="minorEastAsia"/>
          <w:sz w:val="40"/>
          <w:szCs w:val="40"/>
        </w:rPr>
        <w:t xml:space="preserve">  =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40"/>
                <w:szCs w:val="40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a</m:t>
            </m:r>
          </m:e>
        </m:d>
      </m:oMath>
      <w:r w:rsidR="00CF5411" w:rsidRPr="00472155">
        <w:rPr>
          <w:rFonts w:eastAsiaTheme="minorEastAsia"/>
          <w:sz w:val="40"/>
          <w:szCs w:val="40"/>
        </w:rPr>
        <w:t xml:space="preserve"> </w:t>
      </w:r>
      <w:r w:rsidR="00472155" w:rsidRPr="00472155">
        <w:rPr>
          <w:rFonts w:eastAsiaTheme="minorEastAsia"/>
          <w:b/>
          <w:sz w:val="32"/>
          <w:szCs w:val="32"/>
        </w:rPr>
        <w:t>.</w:t>
      </w:r>
      <w:r w:rsidR="00F25E03">
        <w:rPr>
          <w:rFonts w:eastAsiaTheme="minorEastAsia"/>
          <w:b/>
          <w:sz w:val="32"/>
          <w:szCs w:val="32"/>
        </w:rPr>
        <w:t xml:space="preserve">                              (1)</w:t>
      </w:r>
    </w:p>
    <w:p w:rsidR="00472155" w:rsidRDefault="00472155" w:rsidP="00661F58">
      <w:pPr>
        <w:pStyle w:val="a3"/>
        <w:ind w:firstLine="851"/>
        <w:jc w:val="both"/>
        <w:rPr>
          <w:i/>
          <w:sz w:val="32"/>
          <w:szCs w:val="32"/>
        </w:rPr>
      </w:pPr>
    </w:p>
    <w:p w:rsidR="00456BE6" w:rsidRDefault="00472155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i/>
          <w:sz w:val="32"/>
          <w:szCs w:val="32"/>
        </w:rPr>
        <w:t>П</w:t>
      </w:r>
      <w:r w:rsidRPr="00472155">
        <w:rPr>
          <w:i/>
          <w:sz w:val="32"/>
          <w:szCs w:val="32"/>
        </w:rPr>
        <w:t>ример</w:t>
      </w:r>
      <w:r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Решите уравнение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16-8х+х²</m:t>
            </m:r>
          </m:e>
        </m:rad>
      </m:oMath>
      <w:r>
        <w:rPr>
          <w:rFonts w:eastAsiaTheme="minorEastAsia"/>
          <w:sz w:val="32"/>
          <w:szCs w:val="32"/>
        </w:rPr>
        <w:t xml:space="preserve">  - 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2х-10</m:t>
            </m:r>
          </m:e>
        </m:rad>
      </m:oMath>
      <w:r>
        <w:rPr>
          <w:rFonts w:eastAsiaTheme="minorEastAsia"/>
          <w:sz w:val="32"/>
          <w:szCs w:val="32"/>
        </w:rPr>
        <w:t xml:space="preserve">  =  1.</w:t>
      </w:r>
    </w:p>
    <w:p w:rsidR="00F25E03" w:rsidRDefault="00F25E03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</w:p>
    <w:p w:rsidR="00F25E03" w:rsidRDefault="00F25E03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i/>
          <w:sz w:val="32"/>
          <w:szCs w:val="32"/>
        </w:rPr>
        <w:t>Решение.</w:t>
      </w:r>
      <w:r w:rsidR="00291E41">
        <w:rPr>
          <w:rFonts w:eastAsiaTheme="minorEastAsia"/>
          <w:i/>
          <w:sz w:val="32"/>
          <w:szCs w:val="32"/>
        </w:rPr>
        <w:t xml:space="preserve"> </w:t>
      </w:r>
      <w:r w:rsidR="00291E41">
        <w:rPr>
          <w:rFonts w:eastAsiaTheme="minorEastAsia"/>
          <w:sz w:val="32"/>
          <w:szCs w:val="32"/>
        </w:rPr>
        <w:t>1)</w:t>
      </w:r>
      <w:r>
        <w:rPr>
          <w:rFonts w:eastAsiaTheme="minorEastAsia"/>
          <w:i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Преобразуем данное уравнение, используя формулу квадрата разности двух чисел и </w:t>
      </w:r>
      <w:r w:rsidR="00291E41">
        <w:rPr>
          <w:rFonts w:eastAsiaTheme="minorEastAsia"/>
          <w:sz w:val="32"/>
          <w:szCs w:val="32"/>
        </w:rPr>
        <w:t xml:space="preserve">формулу  (1). </w:t>
      </w:r>
    </w:p>
    <w:p w:rsidR="00291E41" w:rsidRDefault="00291E41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</w:p>
    <w:p w:rsidR="00291E41" w:rsidRDefault="00B073EA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(4-х)²</m:t>
            </m:r>
          </m:e>
        </m:rad>
      </m:oMath>
      <w:r w:rsidR="00291E41">
        <w:rPr>
          <w:rFonts w:eastAsiaTheme="minorEastAsia"/>
          <w:sz w:val="32"/>
          <w:szCs w:val="32"/>
        </w:rPr>
        <w:t xml:space="preserve">  - 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2х-10</m:t>
            </m:r>
          </m:e>
        </m:rad>
      </m:oMath>
      <w:r w:rsidR="00291E41">
        <w:rPr>
          <w:rFonts w:eastAsiaTheme="minorEastAsia"/>
          <w:sz w:val="32"/>
          <w:szCs w:val="32"/>
        </w:rPr>
        <w:t xml:space="preserve">  =  1,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4-х </m:t>
            </m:r>
          </m:e>
        </m:d>
      </m:oMath>
      <w:r w:rsidR="00291E41">
        <w:rPr>
          <w:rFonts w:eastAsiaTheme="minorEastAsia"/>
          <w:sz w:val="32"/>
          <w:szCs w:val="32"/>
        </w:rPr>
        <w:t xml:space="preserve">  - 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2х-10</m:t>
            </m:r>
          </m:e>
        </m:rad>
      </m:oMath>
      <w:r w:rsidR="00291E41">
        <w:rPr>
          <w:rFonts w:eastAsiaTheme="minorEastAsia"/>
          <w:sz w:val="32"/>
          <w:szCs w:val="32"/>
        </w:rPr>
        <w:t xml:space="preserve">  =  1.</w:t>
      </w:r>
    </w:p>
    <w:p w:rsidR="00291E41" w:rsidRDefault="00291E41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</w:p>
    <w:p w:rsidR="00291E41" w:rsidRDefault="00291E41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2) Найдём область определения уравнения (О.Д.З.):2х – 10 </w:t>
      </w:r>
      <m:oMath>
        <m:r>
          <w:rPr>
            <w:rFonts w:ascii="Cambria Math" w:eastAsiaTheme="minorEastAsia" w:hAnsi="Cambria Math"/>
            <w:sz w:val="32"/>
            <w:szCs w:val="32"/>
          </w:rPr>
          <m:t>≥</m:t>
        </m:r>
      </m:oMath>
      <w:r>
        <w:rPr>
          <w:rFonts w:eastAsiaTheme="minorEastAsia"/>
          <w:sz w:val="32"/>
          <w:szCs w:val="32"/>
        </w:rPr>
        <w:t xml:space="preserve"> 0, х </w:t>
      </w:r>
      <m:oMath>
        <m:r>
          <w:rPr>
            <w:rFonts w:ascii="Cambria Math" w:eastAsiaTheme="minorEastAsia" w:hAnsi="Cambria Math"/>
            <w:sz w:val="32"/>
            <w:szCs w:val="32"/>
          </w:rPr>
          <m:t>≥</m:t>
        </m:r>
      </m:oMath>
      <w:r>
        <w:rPr>
          <w:rFonts w:eastAsiaTheme="minorEastAsia"/>
          <w:sz w:val="32"/>
          <w:szCs w:val="32"/>
        </w:rPr>
        <w:t xml:space="preserve"> 5.</w:t>
      </w:r>
    </w:p>
    <w:p w:rsidR="00291E41" w:rsidRDefault="00291E41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</w:p>
    <w:p w:rsidR="00291E41" w:rsidRDefault="00291E41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Тогда, учитывая О.Д.З., раскроем модуль: х – 4  - 3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2х-10</m:t>
            </m:r>
          </m:e>
        </m:rad>
      </m:oMath>
      <w:r>
        <w:rPr>
          <w:rFonts w:eastAsiaTheme="minorEastAsia"/>
          <w:sz w:val="32"/>
          <w:szCs w:val="32"/>
        </w:rPr>
        <w:t xml:space="preserve"> = 1.</w:t>
      </w:r>
    </w:p>
    <w:p w:rsidR="00291E41" w:rsidRDefault="00291E41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</w:p>
    <w:p w:rsidR="00291E41" w:rsidRDefault="00291E41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3) Решим полученное уравнение</w:t>
      </w:r>
      <w:r w:rsidR="002C5F9A">
        <w:rPr>
          <w:rFonts w:eastAsiaTheme="minorEastAsia"/>
          <w:sz w:val="32"/>
          <w:szCs w:val="32"/>
        </w:rPr>
        <w:t>:  х – 5 = 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2х-10 </m:t>
            </m:r>
          </m:e>
        </m:rad>
      </m:oMath>
      <w:r w:rsidR="002C5F9A">
        <w:rPr>
          <w:rFonts w:eastAsiaTheme="minorEastAsia"/>
          <w:sz w:val="32"/>
          <w:szCs w:val="32"/>
        </w:rPr>
        <w:t xml:space="preserve">, </w:t>
      </w:r>
    </w:p>
    <w:p w:rsidR="004E5F58" w:rsidRDefault="004E5F58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</w:p>
    <w:p w:rsidR="004E5F58" w:rsidRDefault="004E5F58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х</w:t>
      </w:r>
      <w:r>
        <w:rPr>
          <w:rFonts w:eastAsiaTheme="minorEastAsia" w:cstheme="minorHAnsi"/>
          <w:sz w:val="32"/>
          <w:szCs w:val="32"/>
        </w:rPr>
        <w:t>²</w:t>
      </w:r>
      <w:r>
        <w:rPr>
          <w:rFonts w:eastAsiaTheme="minorEastAsia"/>
          <w:sz w:val="32"/>
          <w:szCs w:val="32"/>
        </w:rPr>
        <w:t xml:space="preserve"> - 10х + 25 = 9(2х-10),   х</w:t>
      </w:r>
      <w:r>
        <w:rPr>
          <w:rFonts w:eastAsiaTheme="minorEastAsia" w:cstheme="minorHAnsi"/>
          <w:sz w:val="32"/>
          <w:szCs w:val="32"/>
        </w:rPr>
        <w:t>²</w:t>
      </w:r>
      <w:r>
        <w:rPr>
          <w:rFonts w:eastAsiaTheme="minorEastAsia"/>
          <w:sz w:val="32"/>
          <w:szCs w:val="32"/>
        </w:rPr>
        <w:t xml:space="preserve"> - 10х +25 – 18х + 90 = 0,  х</w:t>
      </w:r>
      <w:r>
        <w:rPr>
          <w:rFonts w:eastAsiaTheme="minorEastAsia" w:cstheme="minorHAnsi"/>
          <w:sz w:val="32"/>
          <w:szCs w:val="32"/>
        </w:rPr>
        <w:t>²</w:t>
      </w:r>
      <w:r>
        <w:rPr>
          <w:rFonts w:eastAsiaTheme="minorEastAsia"/>
          <w:sz w:val="32"/>
          <w:szCs w:val="32"/>
        </w:rPr>
        <w:t xml:space="preserve"> - 28х +115 = 0.</w:t>
      </w:r>
    </w:p>
    <w:p w:rsidR="004E5F58" w:rsidRDefault="004E5F58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</w:p>
    <w:p w:rsidR="004E5F58" w:rsidRDefault="004E5F58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Решая квадратное уравнение, получим два корня: х = 5 и  х = 23.</w:t>
      </w:r>
    </w:p>
    <w:p w:rsidR="004E5F58" w:rsidRDefault="004E5F58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Оба корня удовлетворяют О.Д.З.</w:t>
      </w:r>
    </w:p>
    <w:p w:rsidR="004E5F58" w:rsidRDefault="004E5F58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</w:p>
    <w:p w:rsidR="004E5F58" w:rsidRDefault="004E5F58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Ответ: 5; 23.</w:t>
      </w:r>
    </w:p>
    <w:p w:rsidR="004E5F58" w:rsidRDefault="004E5F58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</w:p>
    <w:p w:rsidR="004E5F58" w:rsidRDefault="004E5F58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Учитель раздаёт карточки розового цвета </w:t>
      </w:r>
      <w:r w:rsidR="008C6E70">
        <w:rPr>
          <w:rFonts w:eastAsiaTheme="minorEastAsia"/>
          <w:sz w:val="32"/>
          <w:szCs w:val="32"/>
        </w:rPr>
        <w:t xml:space="preserve">и отдельные листы </w:t>
      </w:r>
      <w:r>
        <w:rPr>
          <w:rFonts w:eastAsiaTheme="minorEastAsia"/>
          <w:sz w:val="32"/>
          <w:szCs w:val="32"/>
        </w:rPr>
        <w:t xml:space="preserve">для </w:t>
      </w:r>
      <w:r w:rsidR="002D419D">
        <w:rPr>
          <w:rFonts w:eastAsiaTheme="minorEastAsia"/>
          <w:sz w:val="32"/>
          <w:szCs w:val="32"/>
        </w:rPr>
        <w:t xml:space="preserve">индивидуальной </w:t>
      </w:r>
      <w:r>
        <w:rPr>
          <w:rFonts w:eastAsiaTheme="minorEastAsia"/>
          <w:sz w:val="32"/>
          <w:szCs w:val="32"/>
        </w:rPr>
        <w:t xml:space="preserve">работы </w:t>
      </w:r>
      <w:r w:rsidR="002D419D">
        <w:rPr>
          <w:rFonts w:eastAsiaTheme="minorEastAsia"/>
          <w:sz w:val="32"/>
          <w:szCs w:val="32"/>
        </w:rPr>
        <w:t>учащимся второй группы.</w:t>
      </w:r>
    </w:p>
    <w:p w:rsidR="008C6E70" w:rsidRDefault="008C6E70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При необходимости учитель подходит к учащимся и обеих групп и объясняет непонятые моменты.</w:t>
      </w:r>
    </w:p>
    <w:p w:rsidR="008C6E70" w:rsidRDefault="008C6E70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Перед сдачей работ на экране высвечиваются правильные ответы.</w:t>
      </w:r>
    </w:p>
    <w:p w:rsidR="002D419D" w:rsidRDefault="002D419D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</w:p>
    <w:p w:rsidR="002D419D" w:rsidRDefault="002D419D" w:rsidP="00661F58">
      <w:pPr>
        <w:pStyle w:val="a3"/>
        <w:ind w:firstLine="851"/>
        <w:jc w:val="both"/>
        <w:rPr>
          <w:rFonts w:eastAsiaTheme="minorEastAsia"/>
          <w:b/>
          <w:i/>
          <w:sz w:val="32"/>
          <w:szCs w:val="32"/>
        </w:rPr>
      </w:pPr>
      <w:r>
        <w:rPr>
          <w:rFonts w:eastAsiaTheme="minorEastAsia" w:cstheme="minorHAnsi"/>
          <w:b/>
          <w:i/>
          <w:sz w:val="32"/>
          <w:szCs w:val="32"/>
        </w:rPr>
        <w:t>V</w:t>
      </w:r>
      <w:r>
        <w:rPr>
          <w:rFonts w:eastAsiaTheme="minorEastAsia"/>
          <w:b/>
          <w:i/>
          <w:sz w:val="32"/>
          <w:szCs w:val="32"/>
        </w:rPr>
        <w:t xml:space="preserve"> этап урока – подведение итогов урока</w:t>
      </w:r>
      <w:r w:rsidR="0004697E">
        <w:rPr>
          <w:rFonts w:eastAsiaTheme="minorEastAsia"/>
          <w:b/>
          <w:i/>
          <w:sz w:val="32"/>
          <w:szCs w:val="32"/>
        </w:rPr>
        <w:t xml:space="preserve"> (3 </w:t>
      </w:r>
      <w:r w:rsidR="008C6E70">
        <w:rPr>
          <w:rFonts w:eastAsiaTheme="minorEastAsia"/>
          <w:b/>
          <w:i/>
          <w:sz w:val="32"/>
          <w:szCs w:val="32"/>
        </w:rPr>
        <w:t xml:space="preserve"> минуты).</w:t>
      </w:r>
    </w:p>
    <w:p w:rsidR="008C6E70" w:rsidRDefault="008C6E70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Учитель собирает листы с индивидуальной работой. Подводит итоги урока, обобщая полученные на уроке сведения; анализирует работу учащихся, выставляет отметки.</w:t>
      </w:r>
    </w:p>
    <w:p w:rsidR="0004697E" w:rsidRDefault="0004697E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</w:p>
    <w:p w:rsidR="0004697E" w:rsidRDefault="0004697E" w:rsidP="00661F58">
      <w:pPr>
        <w:pStyle w:val="a3"/>
        <w:ind w:firstLine="851"/>
        <w:jc w:val="both"/>
        <w:rPr>
          <w:rFonts w:eastAsiaTheme="minorEastAsia"/>
          <w:b/>
          <w:i/>
          <w:sz w:val="32"/>
          <w:szCs w:val="32"/>
        </w:rPr>
      </w:pPr>
      <w:r>
        <w:rPr>
          <w:rFonts w:eastAsiaTheme="minorEastAsia" w:cstheme="minorHAnsi"/>
          <w:b/>
          <w:i/>
          <w:sz w:val="32"/>
          <w:szCs w:val="32"/>
        </w:rPr>
        <w:t>VI</w:t>
      </w:r>
      <w:r>
        <w:rPr>
          <w:rFonts w:eastAsiaTheme="minorEastAsia"/>
          <w:b/>
          <w:i/>
          <w:sz w:val="32"/>
          <w:szCs w:val="32"/>
        </w:rPr>
        <w:t xml:space="preserve"> этап урока – оглашение домашнего задания и комментарии к нему (1 минута).</w:t>
      </w:r>
    </w:p>
    <w:p w:rsidR="0004697E" w:rsidRPr="0004697E" w:rsidRDefault="0004697E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Пункт 33,  №419 (</w:t>
      </w:r>
      <w:proofErr w:type="spellStart"/>
      <w:r>
        <w:rPr>
          <w:rFonts w:eastAsiaTheme="minorEastAsia"/>
          <w:sz w:val="32"/>
          <w:szCs w:val="32"/>
        </w:rPr>
        <w:t>в</w:t>
      </w:r>
      <w:proofErr w:type="gramStart"/>
      <w:r>
        <w:rPr>
          <w:rFonts w:eastAsiaTheme="minorEastAsia"/>
          <w:sz w:val="32"/>
          <w:szCs w:val="32"/>
        </w:rPr>
        <w:t>,г</w:t>
      </w:r>
      <w:proofErr w:type="spellEnd"/>
      <w:proofErr w:type="gramEnd"/>
      <w:r>
        <w:rPr>
          <w:rFonts w:eastAsiaTheme="minorEastAsia"/>
          <w:sz w:val="32"/>
          <w:szCs w:val="32"/>
        </w:rPr>
        <w:t xml:space="preserve">), примеры из карточки другого учащегося. </w:t>
      </w:r>
    </w:p>
    <w:p w:rsidR="008C6E70" w:rsidRPr="008C6E70" w:rsidRDefault="008C6E70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</w:p>
    <w:p w:rsidR="008C6E70" w:rsidRPr="008C6E70" w:rsidRDefault="008C6E70" w:rsidP="00661F58">
      <w:pPr>
        <w:pStyle w:val="a3"/>
        <w:ind w:firstLine="851"/>
        <w:jc w:val="both"/>
        <w:rPr>
          <w:rFonts w:eastAsiaTheme="minorEastAsia"/>
          <w:sz w:val="32"/>
          <w:szCs w:val="32"/>
        </w:rPr>
      </w:pPr>
    </w:p>
    <w:p w:rsidR="00291E41" w:rsidRPr="00F25E03" w:rsidRDefault="00291E41" w:rsidP="00661F58">
      <w:pPr>
        <w:pStyle w:val="a3"/>
        <w:ind w:firstLine="851"/>
        <w:jc w:val="both"/>
        <w:rPr>
          <w:sz w:val="32"/>
          <w:szCs w:val="32"/>
        </w:rPr>
      </w:pPr>
    </w:p>
    <w:sectPr w:rsidR="00291E41" w:rsidRPr="00F25E03" w:rsidSect="00227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EB"/>
    <w:multiLevelType w:val="hybridMultilevel"/>
    <w:tmpl w:val="1BAE2C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B61A49"/>
    <w:multiLevelType w:val="hybridMultilevel"/>
    <w:tmpl w:val="34225C3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ECC"/>
    <w:rsid w:val="00025762"/>
    <w:rsid w:val="0004697E"/>
    <w:rsid w:val="000E5BA5"/>
    <w:rsid w:val="001B2FE5"/>
    <w:rsid w:val="001D3FA8"/>
    <w:rsid w:val="0022701D"/>
    <w:rsid w:val="00291E41"/>
    <w:rsid w:val="002C5F9A"/>
    <w:rsid w:val="002D419D"/>
    <w:rsid w:val="00373445"/>
    <w:rsid w:val="003901D8"/>
    <w:rsid w:val="00415B66"/>
    <w:rsid w:val="00456BE6"/>
    <w:rsid w:val="00472155"/>
    <w:rsid w:val="00475FA1"/>
    <w:rsid w:val="004E1ECC"/>
    <w:rsid w:val="004E5F58"/>
    <w:rsid w:val="0057165A"/>
    <w:rsid w:val="00631786"/>
    <w:rsid w:val="00661F58"/>
    <w:rsid w:val="00692E3F"/>
    <w:rsid w:val="007142EA"/>
    <w:rsid w:val="007A5D68"/>
    <w:rsid w:val="008C6E70"/>
    <w:rsid w:val="00A24AB7"/>
    <w:rsid w:val="00A4747F"/>
    <w:rsid w:val="00AA085F"/>
    <w:rsid w:val="00B073EA"/>
    <w:rsid w:val="00CF5411"/>
    <w:rsid w:val="00D93C05"/>
    <w:rsid w:val="00E17E35"/>
    <w:rsid w:val="00F2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EC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7A5D6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A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DF8C-976F-4439-AB65-77DE7354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Зам. по УВР</cp:lastModifiedBy>
  <cp:revision>7</cp:revision>
  <cp:lastPrinted>2004-02-11T22:59:00Z</cp:lastPrinted>
  <dcterms:created xsi:type="dcterms:W3CDTF">2004-02-11T21:14:00Z</dcterms:created>
  <dcterms:modified xsi:type="dcterms:W3CDTF">2012-11-06T04:51:00Z</dcterms:modified>
</cp:coreProperties>
</file>